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BD2" w:rsidRDefault="00456BD2" w:rsidP="00456B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Опубликована:</w:t>
      </w:r>
    </w:p>
    <w:p w:rsidR="00456BD2" w:rsidRDefault="00456BD2" w:rsidP="00456B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Инновационные подходы в туристско-краеведческой деятельности системы детско-юношеского и молодежного туризма: проблемы и перспективы развития (VIII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Бочаровские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чтения») </w:t>
      </w:r>
      <w:r>
        <w:rPr>
          <w:rFonts w:ascii="Times New Roman" w:hAnsi="Times New Roman" w:cs="Times New Roman"/>
          <w:sz w:val="28"/>
          <w:szCs w:val="28"/>
        </w:rPr>
        <w:t xml:space="preserve">// </w:t>
      </w:r>
      <w:r>
        <w:rPr>
          <w:rFonts w:ascii="Times New Roman" w:hAnsi="Times New Roman" w:cs="Times New Roman"/>
          <w:color w:val="000000"/>
          <w:sz w:val="28"/>
          <w:szCs w:val="28"/>
        </w:rPr>
        <w:t>Сборник материалов Всероссийской (с международным участием) научно-практической конференции. Научное издание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/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од ред. доцента  </w:t>
      </w:r>
      <w:r>
        <w:rPr>
          <w:rFonts w:ascii="Times New Roman" w:hAnsi="Times New Roman" w:cs="Times New Roman"/>
          <w:b/>
          <w:sz w:val="28"/>
          <w:szCs w:val="28"/>
        </w:rPr>
        <w:t xml:space="preserve">А. 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Самойленко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профессора  </w:t>
      </w:r>
      <w:r>
        <w:rPr>
          <w:rFonts w:ascii="Times New Roman" w:hAnsi="Times New Roman" w:cs="Times New Roman"/>
          <w:b/>
          <w:sz w:val="28"/>
          <w:szCs w:val="28"/>
        </w:rPr>
        <w:t>А. А. Горбачева</w:t>
      </w:r>
      <w:r>
        <w:rPr>
          <w:rFonts w:ascii="Times New Roman" w:hAnsi="Times New Roman" w:cs="Times New Roman"/>
          <w:sz w:val="28"/>
          <w:szCs w:val="28"/>
        </w:rPr>
        <w:t xml:space="preserve">, доцента </w:t>
      </w:r>
      <w:r>
        <w:rPr>
          <w:rFonts w:ascii="Times New Roman" w:hAnsi="Times New Roman" w:cs="Times New Roman"/>
          <w:b/>
          <w:sz w:val="28"/>
          <w:szCs w:val="28"/>
        </w:rPr>
        <w:t>И. М. Фединой</w:t>
      </w:r>
      <w:r>
        <w:rPr>
          <w:rFonts w:ascii="Times New Roman" w:hAnsi="Times New Roman" w:cs="Times New Roman"/>
          <w:sz w:val="28"/>
          <w:szCs w:val="28"/>
        </w:rPr>
        <w:t xml:space="preserve">. – Краснодар, 2022. – 313 с.  - </w:t>
      </w:r>
      <w:r>
        <w:rPr>
          <w:rFonts w:ascii="Times New Roman" w:hAnsi="Times New Roman" w:cs="Times New Roman"/>
          <w:sz w:val="28"/>
          <w:szCs w:val="28"/>
          <w:lang w:val="en-US"/>
        </w:rPr>
        <w:t>ISBN</w:t>
      </w:r>
      <w:r>
        <w:rPr>
          <w:rFonts w:ascii="Times New Roman" w:hAnsi="Times New Roman" w:cs="Times New Roman"/>
          <w:sz w:val="28"/>
          <w:szCs w:val="28"/>
        </w:rPr>
        <w:t xml:space="preserve"> 978-5-94215-603-9</w:t>
      </w:r>
    </w:p>
    <w:p w:rsidR="00EE01AF" w:rsidRDefault="00646B55">
      <w:r w:rsidRPr="00646B55">
        <w:rPr>
          <w:noProof/>
        </w:rPr>
        <w:drawing>
          <wp:inline distT="0" distB="0" distL="0" distR="0">
            <wp:extent cx="5940425" cy="6865961"/>
            <wp:effectExtent l="19050" t="0" r="3175" b="0"/>
            <wp:docPr id="1" name="Рисунок 1" descr="C:\Users\User\Desktop\IMG-20220112-WA001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-20220112-WA0016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865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8BA" w:rsidRDefault="005B48BA">
      <w:r>
        <w:rPr>
          <w:noProof/>
        </w:rPr>
        <w:lastRenderedPageBreak/>
        <w:drawing>
          <wp:inline distT="0" distB="0" distL="0" distR="0">
            <wp:extent cx="5940425" cy="7920567"/>
            <wp:effectExtent l="19050" t="0" r="3175" b="0"/>
            <wp:docPr id="6" name="Рисунок 5" descr="E:\IMG-20220112-WA0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IMG-20220112-WA002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205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8BA" w:rsidRDefault="005B48BA">
      <w:r>
        <w:rPr>
          <w:noProof/>
        </w:rPr>
        <w:lastRenderedPageBreak/>
        <w:drawing>
          <wp:inline distT="0" distB="0" distL="0" distR="0">
            <wp:extent cx="5940425" cy="7915616"/>
            <wp:effectExtent l="19050" t="0" r="3175" b="0"/>
            <wp:docPr id="5" name="Рисунок 4" descr="E:\IMG-20220112-WA0020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IMG-20220112-WA0020 (1)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5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8BA" w:rsidRDefault="005B48BA"/>
    <w:p w:rsidR="005B48BA" w:rsidRDefault="005B48BA">
      <w:r>
        <w:rPr>
          <w:noProof/>
        </w:rPr>
        <w:lastRenderedPageBreak/>
        <w:drawing>
          <wp:inline distT="0" distB="0" distL="0" distR="0">
            <wp:extent cx="5940425" cy="4458105"/>
            <wp:effectExtent l="19050" t="0" r="3175" b="0"/>
            <wp:docPr id="2" name="Рисунок 1" descr="E:\IMG-20220112-WA001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MG-20220112-WA0017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8BA" w:rsidRDefault="005B48BA">
      <w:r>
        <w:rPr>
          <w:noProof/>
        </w:rPr>
        <w:drawing>
          <wp:inline distT="0" distB="0" distL="0" distR="0">
            <wp:extent cx="5940425" cy="4458105"/>
            <wp:effectExtent l="19050" t="0" r="3175" b="0"/>
            <wp:docPr id="3" name="Рисунок 2" descr="E:\IMG-20220112-WA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IMG-20220112-WA0018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48BA" w:rsidRDefault="005B48BA">
      <w:r>
        <w:rPr>
          <w:noProof/>
        </w:rPr>
        <w:lastRenderedPageBreak/>
        <w:drawing>
          <wp:inline distT="0" distB="0" distL="0" distR="0">
            <wp:extent cx="5940425" cy="4458105"/>
            <wp:effectExtent l="19050" t="0" r="3175" b="0"/>
            <wp:docPr id="4" name="Рисунок 3" descr="E:\IMG-20220112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IMG-20220112-WA0019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8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B48BA" w:rsidSect="00EE0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6BD2"/>
    <w:rsid w:val="00151187"/>
    <w:rsid w:val="00456BD2"/>
    <w:rsid w:val="005B48BA"/>
    <w:rsid w:val="00646B55"/>
    <w:rsid w:val="00EE0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6B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5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67</Words>
  <Characters>386</Characters>
  <Application>Microsoft Office Word</Application>
  <DocSecurity>0</DocSecurity>
  <Lines>3</Lines>
  <Paragraphs>1</Paragraphs>
  <ScaleCrop>false</ScaleCrop>
  <Company>Microsoft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2022-02-09T06:39:00Z</dcterms:created>
  <dcterms:modified xsi:type="dcterms:W3CDTF">2022-02-09T06:54:00Z</dcterms:modified>
</cp:coreProperties>
</file>